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3545C" w14:textId="265261F0" w:rsidR="00700EF5" w:rsidRPr="00E25AB9" w:rsidRDefault="00D85AB5" w:rsidP="00700EF5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#AH1801</w:t>
      </w:r>
      <w:r w:rsidR="00700EF5" w:rsidRPr="00E25AB9">
        <w:tab/>
      </w:r>
      <w:proofErr w:type="spellStart"/>
      <w:r w:rsidR="00700EF5" w:rsidRPr="00E25AB9">
        <w:rPr>
          <w:sz w:val="32"/>
          <w:szCs w:val="32"/>
        </w:rPr>
        <w:t>Tdoc</w:t>
      </w:r>
      <w:proofErr w:type="spellEnd"/>
      <w:r w:rsidR="00700EF5" w:rsidRPr="00E25AB9">
        <w:rPr>
          <w:sz w:val="32"/>
          <w:szCs w:val="32"/>
        </w:rPr>
        <w:t xml:space="preserve"> R2-</w:t>
      </w:r>
      <w:r w:rsidR="00E2247F">
        <w:rPr>
          <w:sz w:val="32"/>
          <w:szCs w:val="32"/>
        </w:rPr>
        <w:t>18</w:t>
      </w:r>
      <w:r w:rsidR="00A167C0">
        <w:rPr>
          <w:sz w:val="32"/>
          <w:szCs w:val="32"/>
        </w:rPr>
        <w:t>01071</w:t>
      </w:r>
    </w:p>
    <w:p w14:paraId="2D382E75" w14:textId="5769ACB0" w:rsidR="00700EF5" w:rsidRPr="00CE0424" w:rsidRDefault="00D85AB5" w:rsidP="00700EF5">
      <w:pPr>
        <w:pStyle w:val="3GPPHeader"/>
      </w:pPr>
      <w:r>
        <w:t>Vancouver</w:t>
      </w:r>
      <w:r w:rsidR="00700EF5" w:rsidRPr="004A782B">
        <w:t xml:space="preserve">, </w:t>
      </w:r>
      <w:r>
        <w:t>Canada</w:t>
      </w:r>
      <w:r w:rsidR="00700EF5" w:rsidRPr="004A782B">
        <w:t>,</w:t>
      </w:r>
      <w:r w:rsidR="0032608D">
        <w:t xml:space="preserve"> </w:t>
      </w:r>
      <w:r>
        <w:t>2</w:t>
      </w:r>
      <w:r w:rsidR="00844438">
        <w:t>2</w:t>
      </w:r>
      <w:r w:rsidR="0032608D" w:rsidRPr="007B6DEA">
        <w:rPr>
          <w:vertAlign w:val="superscript"/>
        </w:rPr>
        <w:t>th</w:t>
      </w:r>
      <w:r w:rsidR="00F93020">
        <w:t xml:space="preserve"> </w:t>
      </w:r>
      <w:r>
        <w:t>Jan</w:t>
      </w:r>
      <w:r w:rsidR="0032608D" w:rsidRPr="007B6DEA">
        <w:t xml:space="preserve"> – </w:t>
      </w:r>
      <w:r>
        <w:t>2</w:t>
      </w:r>
      <w:r w:rsidR="00844438">
        <w:t>6</w:t>
      </w:r>
      <w:r w:rsidR="0032608D" w:rsidRPr="007B6DEA">
        <w:rPr>
          <w:vertAlign w:val="superscript"/>
        </w:rPr>
        <w:t>t</w:t>
      </w:r>
      <w:r>
        <w:rPr>
          <w:vertAlign w:val="superscript"/>
        </w:rPr>
        <w:t>h</w:t>
      </w:r>
      <w:r w:rsidR="00F93020">
        <w:t xml:space="preserve"> </w:t>
      </w:r>
      <w:r>
        <w:t>Jan 2018</w:t>
      </w:r>
      <w:r w:rsidR="00F82963">
        <w:tab/>
      </w:r>
    </w:p>
    <w:p w14:paraId="5F5AFA98" w14:textId="77777777" w:rsidR="00E90E49" w:rsidRPr="00CE0424" w:rsidRDefault="00E90E49" w:rsidP="00357380">
      <w:pPr>
        <w:pStyle w:val="3GPPHeader"/>
      </w:pPr>
    </w:p>
    <w:p w14:paraId="404C8CFC" w14:textId="2E36A8B0" w:rsidR="00E90E49" w:rsidRPr="006F3B97" w:rsidRDefault="00E90E49" w:rsidP="00311702">
      <w:pPr>
        <w:pStyle w:val="3GPPHeader"/>
        <w:rPr>
          <w:sz w:val="22"/>
          <w:szCs w:val="22"/>
          <w:lang w:val="en-US"/>
        </w:rPr>
      </w:pPr>
      <w:r w:rsidRPr="006F3B97">
        <w:rPr>
          <w:sz w:val="22"/>
          <w:szCs w:val="22"/>
          <w:lang w:val="en-US"/>
        </w:rPr>
        <w:t>Agenda Item:</w:t>
      </w:r>
      <w:r w:rsidRPr="006F3B97">
        <w:rPr>
          <w:sz w:val="22"/>
          <w:szCs w:val="22"/>
          <w:lang w:val="en-US"/>
        </w:rPr>
        <w:tab/>
      </w:r>
      <w:r w:rsidR="003A2103" w:rsidRPr="003A2103">
        <w:rPr>
          <w:lang w:val="en-US"/>
        </w:rPr>
        <w:t>10.4.1.3.1</w:t>
      </w:r>
    </w:p>
    <w:p w14:paraId="53C96B6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12914D1" w14:textId="08814B88" w:rsidR="00E90E49" w:rsidRPr="0094637B" w:rsidRDefault="003D3C45" w:rsidP="00311702">
      <w:pPr>
        <w:pStyle w:val="3GPPHeader"/>
        <w:rPr>
          <w:sz w:val="22"/>
          <w:szCs w:val="22"/>
          <w:lang w:val="en-US"/>
        </w:rPr>
      </w:pPr>
      <w:r w:rsidRPr="0094637B">
        <w:rPr>
          <w:sz w:val="22"/>
          <w:szCs w:val="22"/>
          <w:lang w:val="en-US"/>
        </w:rPr>
        <w:t>Title:</w:t>
      </w:r>
      <w:r w:rsidR="00E90E49" w:rsidRPr="0094637B">
        <w:rPr>
          <w:sz w:val="22"/>
          <w:szCs w:val="22"/>
          <w:lang w:val="en-US"/>
        </w:rPr>
        <w:tab/>
      </w:r>
      <w:r w:rsidR="00BC2863">
        <w:rPr>
          <w:sz w:val="22"/>
          <w:szCs w:val="22"/>
          <w:lang w:val="en-US"/>
        </w:rPr>
        <w:t xml:space="preserve">Handling of </w:t>
      </w:r>
      <w:r w:rsidR="006628FF">
        <w:rPr>
          <w:sz w:val="22"/>
          <w:szCs w:val="22"/>
          <w:lang w:val="en-US"/>
        </w:rPr>
        <w:t xml:space="preserve">PDCP </w:t>
      </w:r>
      <w:r w:rsidR="00F87F6E">
        <w:rPr>
          <w:sz w:val="22"/>
          <w:szCs w:val="22"/>
          <w:lang w:val="en-US"/>
        </w:rPr>
        <w:t>discard</w:t>
      </w:r>
      <w:r w:rsidR="00BC2863">
        <w:rPr>
          <w:sz w:val="22"/>
          <w:szCs w:val="22"/>
          <w:lang w:val="en-US"/>
        </w:rPr>
        <w:t xml:space="preserve"> </w:t>
      </w:r>
      <w:r w:rsidR="006628FF">
        <w:rPr>
          <w:sz w:val="22"/>
          <w:szCs w:val="22"/>
          <w:lang w:val="en-US"/>
        </w:rPr>
        <w:t>for SRBs</w:t>
      </w:r>
      <w:r w:rsidR="00BC2863">
        <w:rPr>
          <w:sz w:val="22"/>
          <w:szCs w:val="22"/>
          <w:lang w:val="en-US"/>
        </w:rPr>
        <w:t xml:space="preserve"> </w:t>
      </w:r>
      <w:r w:rsidR="004F63A2">
        <w:rPr>
          <w:sz w:val="22"/>
          <w:szCs w:val="22"/>
          <w:lang w:val="en-US"/>
        </w:rPr>
        <w:t>during mobility without key change</w:t>
      </w:r>
    </w:p>
    <w:p w14:paraId="5010990D" w14:textId="14F71B80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82963">
        <w:rPr>
          <w:sz w:val="22"/>
          <w:szCs w:val="22"/>
        </w:rPr>
        <w:t>Discu</w:t>
      </w:r>
      <w:bookmarkStart w:id="0" w:name="_GoBack"/>
      <w:bookmarkEnd w:id="0"/>
      <w:r w:rsidRPr="00F82963">
        <w:rPr>
          <w:sz w:val="22"/>
          <w:szCs w:val="22"/>
        </w:rPr>
        <w:t>ssion, Decision</w:t>
      </w:r>
    </w:p>
    <w:p w14:paraId="13876450" w14:textId="77777777" w:rsidR="00C24345" w:rsidRDefault="00E90E49" w:rsidP="00A2052C">
      <w:pPr>
        <w:pStyle w:val="Heading1"/>
      </w:pPr>
      <w:r w:rsidRPr="00CE0424">
        <w:t>Introduction</w:t>
      </w:r>
    </w:p>
    <w:p w14:paraId="4C1FFDB8" w14:textId="3DA17CE6" w:rsidR="00A2052C" w:rsidRDefault="00F87F6E" w:rsidP="00A2052C">
      <w:r>
        <w:t>Regarding PDCP handling for SRBs during mobility without key change, i</w:t>
      </w:r>
      <w:r w:rsidR="006628FF">
        <w:t>n RAN2</w:t>
      </w:r>
      <w:r>
        <w:t>#100</w:t>
      </w:r>
      <w:r w:rsidR="006628FF">
        <w:t xml:space="preserve"> the following was agreed:</w:t>
      </w:r>
    </w:p>
    <w:p w14:paraId="42FC94D1" w14:textId="77777777" w:rsidR="006628FF" w:rsidRDefault="006628FF" w:rsidP="006628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EE5FA2D" w14:textId="77777777" w:rsidR="006628FF" w:rsidRDefault="006628FF" w:rsidP="006628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handling 2 (i.e. no PDCP re-establishment) of SRBs, PDCP should discard all stored SDUs and PDUs.</w:t>
      </w:r>
    </w:p>
    <w:p w14:paraId="5FBEDB55" w14:textId="77777777" w:rsidR="006628FF" w:rsidRDefault="006628FF" w:rsidP="00A2052C"/>
    <w:p w14:paraId="6A7656FE" w14:textId="2E15CC68" w:rsidR="006628FF" w:rsidRPr="00A2052C" w:rsidRDefault="00DE2A02" w:rsidP="00A2052C">
      <w:r>
        <w:t xml:space="preserve">This agreement is not yet covered in 38.331 and thus in </w:t>
      </w:r>
      <w:r w:rsidR="006628FF">
        <w:t>this paper we discuss the implementation of this agreement in the specifications.</w:t>
      </w:r>
    </w:p>
    <w:p w14:paraId="02555F94" w14:textId="51A1257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DE6B61D" w14:textId="52BA5865" w:rsidR="006628FF" w:rsidRDefault="00F87F6E" w:rsidP="006628FF">
      <w:pPr>
        <w:rPr>
          <w:rFonts w:ascii="Calibri" w:hAnsi="Calibri"/>
          <w:lang w:val="en-US" w:eastAsia="en-GB"/>
        </w:rPr>
      </w:pPr>
      <w:bookmarkStart w:id="2" w:name="_Toc485333203"/>
      <w:bookmarkStart w:id="3" w:name="_Toc485333898"/>
      <w:bookmarkStart w:id="4" w:name="_Toc485423468"/>
      <w:bookmarkStart w:id="5" w:name="_Toc489968056"/>
      <w:bookmarkStart w:id="6" w:name="_Toc490036620"/>
      <w:bookmarkStart w:id="7" w:name="_Toc490038324"/>
      <w:bookmarkStart w:id="8" w:name="_Toc490041212"/>
      <w:bookmarkStart w:id="9" w:name="_Toc490041239"/>
      <w:bookmarkStart w:id="10" w:name="_Toc485123287"/>
      <w:bookmarkStart w:id="11" w:name="_Toc485126208"/>
      <w:bookmarkStart w:id="12" w:name="_Toc485314404"/>
      <w:r>
        <w:rPr>
          <w:lang w:val="en-US"/>
        </w:rPr>
        <w:t>Two possible approaches to capture the</w:t>
      </w:r>
      <w:r w:rsidR="006C26E9">
        <w:rPr>
          <w:lang w:val="en-US"/>
        </w:rPr>
        <w:t xml:space="preserve"> discard of PDUs/SDUs for SRB during mobility without key change are listed below:</w:t>
      </w:r>
    </w:p>
    <w:p w14:paraId="46E56D85" w14:textId="1E084627" w:rsidR="006628FF" w:rsidRDefault="006628FF" w:rsidP="006628FF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1) Use</w:t>
      </w:r>
      <w:r w:rsidR="000E4690">
        <w:rPr>
          <w:lang w:val="en-US"/>
        </w:rPr>
        <w:t xml:space="preserve"> current</w:t>
      </w:r>
      <w:r>
        <w:rPr>
          <w:lang w:val="en-US"/>
        </w:rPr>
        <w:t xml:space="preserve"> </w:t>
      </w:r>
      <w:proofErr w:type="spellStart"/>
      <w:r>
        <w:rPr>
          <w:i/>
          <w:iCs/>
          <w:lang w:val="en-US"/>
        </w:rPr>
        <w:t>recoverPDCP</w:t>
      </w:r>
      <w:proofErr w:type="spellEnd"/>
      <w:r>
        <w:rPr>
          <w:lang w:val="en-US"/>
        </w:rPr>
        <w:t xml:space="preserve"> bit </w:t>
      </w:r>
      <w:r w:rsidR="000E4690">
        <w:rPr>
          <w:lang w:val="en-US"/>
        </w:rPr>
        <w:t>in 38.331</w:t>
      </w:r>
      <w:r w:rsidR="00D67F80">
        <w:rPr>
          <w:lang w:val="en-US"/>
        </w:rPr>
        <w:t xml:space="preserve"> </w:t>
      </w:r>
      <w:r w:rsidR="00D67F80">
        <w:rPr>
          <w:lang w:val="en-US"/>
        </w:rPr>
        <w:fldChar w:fldCharType="begin"/>
      </w:r>
      <w:r w:rsidR="00D67F80">
        <w:rPr>
          <w:lang w:val="en-US"/>
        </w:rPr>
        <w:instrText xml:space="preserve"> REF _Ref503213613 \r \h </w:instrText>
      </w:r>
      <w:r w:rsidR="00D67F80">
        <w:rPr>
          <w:lang w:val="en-US"/>
        </w:rPr>
      </w:r>
      <w:r w:rsidR="00D67F80">
        <w:rPr>
          <w:lang w:val="en-US"/>
        </w:rPr>
        <w:fldChar w:fldCharType="separate"/>
      </w:r>
      <w:r w:rsidR="00D67F80">
        <w:rPr>
          <w:lang w:val="en-US"/>
        </w:rPr>
        <w:t>[1]</w:t>
      </w:r>
      <w:r w:rsidR="00D67F80">
        <w:rPr>
          <w:lang w:val="en-US"/>
        </w:rPr>
        <w:fldChar w:fldCharType="end"/>
      </w:r>
      <w:r w:rsidR="00F87F6E">
        <w:rPr>
          <w:lang w:val="en-US"/>
        </w:rPr>
        <w:t xml:space="preserve"> </w:t>
      </w:r>
      <w:r>
        <w:rPr>
          <w:lang w:val="en-US"/>
        </w:rPr>
        <w:t xml:space="preserve">also </w:t>
      </w:r>
      <w:r w:rsidR="00C65146">
        <w:rPr>
          <w:lang w:val="en-US"/>
        </w:rPr>
        <w:t xml:space="preserve">in </w:t>
      </w:r>
      <w:r w:rsidRPr="00C65146">
        <w:rPr>
          <w:i/>
          <w:lang w:val="en-US"/>
        </w:rPr>
        <w:t>SRB</w:t>
      </w:r>
      <w:r w:rsidR="00C65146" w:rsidRPr="00C65146">
        <w:rPr>
          <w:i/>
          <w:lang w:val="en-US"/>
        </w:rPr>
        <w:t>-</w:t>
      </w:r>
      <w:proofErr w:type="spellStart"/>
      <w:r w:rsidR="00C65146" w:rsidRPr="00C65146">
        <w:rPr>
          <w:i/>
          <w:lang w:val="en-US"/>
        </w:rPr>
        <w:t>ToAddMod</w:t>
      </w:r>
      <w:proofErr w:type="spellEnd"/>
      <w:r>
        <w:rPr>
          <w:lang w:val="en-US"/>
        </w:rPr>
        <w:t xml:space="preserve"> (currently only </w:t>
      </w:r>
      <w:r w:rsidR="00C65146">
        <w:rPr>
          <w:lang w:val="en-US"/>
        </w:rPr>
        <w:t xml:space="preserve">used in </w:t>
      </w:r>
      <w:r w:rsidR="00C65146" w:rsidRPr="00C65146">
        <w:rPr>
          <w:i/>
          <w:lang w:val="en-US"/>
        </w:rPr>
        <w:t>DRB-</w:t>
      </w:r>
      <w:proofErr w:type="spellStart"/>
      <w:r w:rsidR="00C65146" w:rsidRPr="00C65146">
        <w:rPr>
          <w:i/>
          <w:lang w:val="en-US"/>
        </w:rPr>
        <w:t>ToAddMod</w:t>
      </w:r>
      <w:proofErr w:type="spellEnd"/>
      <w:r>
        <w:rPr>
          <w:lang w:val="en-US"/>
        </w:rPr>
        <w:t>)</w:t>
      </w:r>
      <w:r w:rsidR="00C65146">
        <w:rPr>
          <w:lang w:val="en-US"/>
        </w:rPr>
        <w:t>. T</w:t>
      </w:r>
      <w:r>
        <w:rPr>
          <w:lang w:val="en-US"/>
        </w:rPr>
        <w:t>hen aligned with the name, PDCP data recovery should be</w:t>
      </w:r>
      <w:r w:rsidR="00F87F6E">
        <w:rPr>
          <w:lang w:val="en-US"/>
        </w:rPr>
        <w:t xml:space="preserve"> called. However, in the 38.323 </w:t>
      </w:r>
      <w:r w:rsidR="00D67F80">
        <w:rPr>
          <w:lang w:val="en-US"/>
        </w:rPr>
        <w:fldChar w:fldCharType="begin"/>
      </w:r>
      <w:r w:rsidR="00D67F80">
        <w:rPr>
          <w:lang w:val="en-US"/>
        </w:rPr>
        <w:instrText xml:space="preserve"> REF _Ref503213620 \r \h </w:instrText>
      </w:r>
      <w:r w:rsidR="00D67F80">
        <w:rPr>
          <w:lang w:val="en-US"/>
        </w:rPr>
      </w:r>
      <w:r w:rsidR="00D67F80">
        <w:rPr>
          <w:lang w:val="en-US"/>
        </w:rPr>
        <w:fldChar w:fldCharType="separate"/>
      </w:r>
      <w:r w:rsidR="00D67F80">
        <w:rPr>
          <w:lang w:val="en-US"/>
        </w:rPr>
        <w:t>[2]</w:t>
      </w:r>
      <w:r w:rsidR="00D67F80">
        <w:rPr>
          <w:lang w:val="en-US"/>
        </w:rPr>
        <w:fldChar w:fldCharType="end"/>
      </w:r>
      <w:r w:rsidR="00D67F80">
        <w:rPr>
          <w:lang w:val="en-US"/>
        </w:rPr>
        <w:t xml:space="preserve"> </w:t>
      </w:r>
      <w:r w:rsidR="00F87F6E">
        <w:rPr>
          <w:lang w:val="en-US"/>
        </w:rPr>
        <w:t xml:space="preserve">the PDCP </w:t>
      </w:r>
      <w:r w:rsidR="00C65146">
        <w:rPr>
          <w:lang w:val="en-US"/>
        </w:rPr>
        <w:t xml:space="preserve">data </w:t>
      </w:r>
      <w:r w:rsidR="00F87F6E">
        <w:rPr>
          <w:lang w:val="en-US"/>
        </w:rPr>
        <w:t xml:space="preserve">recovery procedure </w:t>
      </w:r>
      <w:r w:rsidR="00C65146">
        <w:rPr>
          <w:lang w:val="en-US"/>
        </w:rPr>
        <w:t xml:space="preserve">need to be updated to cover also the </w:t>
      </w:r>
      <w:r>
        <w:rPr>
          <w:lang w:val="en-US"/>
        </w:rPr>
        <w:t>discarding</w:t>
      </w:r>
      <w:r w:rsidR="00C65146">
        <w:rPr>
          <w:lang w:val="en-US"/>
        </w:rPr>
        <w:t xml:space="preserve"> of</w:t>
      </w:r>
      <w:r>
        <w:rPr>
          <w:lang w:val="en-US"/>
        </w:rPr>
        <w:t xml:space="preserve"> all </w:t>
      </w:r>
      <w:r w:rsidR="00F87F6E">
        <w:rPr>
          <w:lang w:val="en-US"/>
        </w:rPr>
        <w:t>PDUs/SDUs in case of SRB</w:t>
      </w:r>
      <w:r w:rsidR="00C65146">
        <w:rPr>
          <w:lang w:val="en-US"/>
        </w:rPr>
        <w:t>s</w:t>
      </w:r>
      <w:r>
        <w:rPr>
          <w:lang w:val="en-US"/>
        </w:rPr>
        <w:t xml:space="preserve">. This </w:t>
      </w:r>
      <w:r w:rsidR="00C65146">
        <w:rPr>
          <w:lang w:val="en-US"/>
        </w:rPr>
        <w:t xml:space="preserve">would require an update to </w:t>
      </w:r>
      <w:r>
        <w:rPr>
          <w:lang w:val="en-US"/>
        </w:rPr>
        <w:t xml:space="preserve">current </w:t>
      </w:r>
      <w:r w:rsidR="00C65146">
        <w:rPr>
          <w:lang w:val="en-US"/>
        </w:rPr>
        <w:t>38.323</w:t>
      </w:r>
      <w:r>
        <w:rPr>
          <w:lang w:val="en-US"/>
        </w:rPr>
        <w:t>.</w:t>
      </w:r>
    </w:p>
    <w:p w14:paraId="6AA7723D" w14:textId="344EBF94" w:rsidR="006628FF" w:rsidRDefault="006628FF" w:rsidP="00C91E46">
      <w:pPr>
        <w:numPr>
          <w:ilvl w:val="0"/>
          <w:numId w:val="24"/>
        </w:numPr>
        <w:overflowPunct/>
        <w:autoSpaceDE/>
        <w:autoSpaceDN/>
        <w:adjustRightInd/>
        <w:spacing w:before="120" w:after="0"/>
        <w:jc w:val="left"/>
        <w:textAlignment w:val="auto"/>
        <w:rPr>
          <w:lang w:val="en-US"/>
        </w:rPr>
      </w:pPr>
      <w:r>
        <w:rPr>
          <w:lang w:val="en-US"/>
        </w:rPr>
        <w:t xml:space="preserve">2) </w:t>
      </w:r>
      <w:r w:rsidR="00F87F6E">
        <w:rPr>
          <w:lang w:val="en-US"/>
        </w:rPr>
        <w:t>I</w:t>
      </w:r>
      <w:r w:rsidR="006C26E9">
        <w:rPr>
          <w:lang w:val="en-US"/>
        </w:rPr>
        <w:t>ntroduc</w:t>
      </w:r>
      <w:r w:rsidR="00F87F6E">
        <w:rPr>
          <w:lang w:val="en-US"/>
        </w:rPr>
        <w:t>e a</w:t>
      </w:r>
      <w:r w:rsidR="000E4690">
        <w:rPr>
          <w:lang w:val="en-US"/>
        </w:rPr>
        <w:t xml:space="preserve"> new</w:t>
      </w:r>
      <w:r>
        <w:rPr>
          <w:lang w:val="en-US"/>
        </w:rPr>
        <w:t xml:space="preserve"> </w:t>
      </w:r>
      <w:proofErr w:type="spellStart"/>
      <w:r>
        <w:rPr>
          <w:i/>
          <w:iCs/>
          <w:lang w:val="en-US"/>
        </w:rPr>
        <w:t>discardOnPDCP</w:t>
      </w:r>
      <w:proofErr w:type="spellEnd"/>
      <w:r>
        <w:rPr>
          <w:lang w:val="en-US"/>
        </w:rPr>
        <w:t xml:space="preserve"> bit</w:t>
      </w:r>
      <w:r w:rsidR="000E4690">
        <w:rPr>
          <w:lang w:val="en-US"/>
        </w:rPr>
        <w:t xml:space="preserve"> in</w:t>
      </w:r>
      <w:r w:rsidR="00C65146">
        <w:rPr>
          <w:lang w:val="en-US"/>
        </w:rPr>
        <w:t xml:space="preserve"> </w:t>
      </w:r>
      <w:r w:rsidR="00C65146" w:rsidRPr="00C65146">
        <w:rPr>
          <w:i/>
          <w:lang w:val="en-US"/>
        </w:rPr>
        <w:t>SRB-</w:t>
      </w:r>
      <w:proofErr w:type="spellStart"/>
      <w:r w:rsidR="00C65146" w:rsidRPr="00C65146">
        <w:rPr>
          <w:i/>
          <w:lang w:val="en-US"/>
        </w:rPr>
        <w:t>ToAddMod</w:t>
      </w:r>
      <w:proofErr w:type="spellEnd"/>
      <w:r w:rsidR="000E4690">
        <w:rPr>
          <w:lang w:val="en-US"/>
        </w:rPr>
        <w:t xml:space="preserve"> </w:t>
      </w:r>
      <w:r w:rsidR="00C65146">
        <w:rPr>
          <w:lang w:val="en-US"/>
        </w:rPr>
        <w:t xml:space="preserve">of </w:t>
      </w:r>
      <w:r w:rsidR="000E4690">
        <w:rPr>
          <w:lang w:val="en-US"/>
        </w:rPr>
        <w:t>38.331</w:t>
      </w:r>
      <w:r>
        <w:rPr>
          <w:lang w:val="en-US"/>
        </w:rPr>
        <w:t xml:space="preserve">, similar as </w:t>
      </w:r>
      <w:proofErr w:type="spellStart"/>
      <w:r>
        <w:rPr>
          <w:i/>
          <w:iCs/>
          <w:lang w:val="en-US"/>
        </w:rPr>
        <w:t>recoverPDCP</w:t>
      </w:r>
      <w:proofErr w:type="spellEnd"/>
      <w:r>
        <w:rPr>
          <w:lang w:val="en-US"/>
        </w:rPr>
        <w:t xml:space="preserve"> bit </w:t>
      </w:r>
      <w:r w:rsidR="00F87F6E">
        <w:rPr>
          <w:lang w:val="en-US"/>
        </w:rPr>
        <w:t>for</w:t>
      </w:r>
      <w:r>
        <w:rPr>
          <w:lang w:val="en-US"/>
        </w:rPr>
        <w:t xml:space="preserve"> </w:t>
      </w:r>
      <w:r w:rsidR="00C65146" w:rsidRPr="00C65146">
        <w:rPr>
          <w:i/>
          <w:lang w:val="en-US"/>
        </w:rPr>
        <w:t>DRB-</w:t>
      </w:r>
      <w:proofErr w:type="spellStart"/>
      <w:r w:rsidR="00C65146" w:rsidRPr="00C65146">
        <w:rPr>
          <w:i/>
          <w:lang w:val="en-US"/>
        </w:rPr>
        <w:t>ToAddMod</w:t>
      </w:r>
      <w:proofErr w:type="spellEnd"/>
      <w:r w:rsidR="00C65146">
        <w:rPr>
          <w:lang w:val="en-US"/>
        </w:rPr>
        <w:t xml:space="preserve">. When </w:t>
      </w:r>
      <w:proofErr w:type="spellStart"/>
      <w:r w:rsidR="00C65146">
        <w:rPr>
          <w:i/>
          <w:iCs/>
          <w:lang w:val="en-US"/>
        </w:rPr>
        <w:t>discardOnPDCP</w:t>
      </w:r>
      <w:proofErr w:type="spellEnd"/>
      <w:r w:rsidR="00C65146">
        <w:rPr>
          <w:lang w:val="en-US"/>
        </w:rPr>
        <w:t xml:space="preserve"> is set, the SDU discard function of PDCP is called. SDU discard in PDCP already </w:t>
      </w:r>
      <w:r w:rsidR="00C91E46">
        <w:rPr>
          <w:lang w:val="en-US"/>
        </w:rPr>
        <w:t>includes the following sentence: “</w:t>
      </w:r>
      <w:r w:rsidR="00C91E46" w:rsidRPr="00C91E46">
        <w:rPr>
          <w:lang w:val="en-US"/>
        </w:rPr>
        <w:t>For SRBs, when upper layers request a PDCP SDU discard, the PDCP entity shall discard all stored PDCP SDUs and PDCP PDUs.</w:t>
      </w:r>
      <w:r w:rsidR="00C91E46">
        <w:rPr>
          <w:lang w:val="en-US"/>
        </w:rPr>
        <w:t>” supporting the discard</w:t>
      </w:r>
      <w:r w:rsidR="00C65146">
        <w:rPr>
          <w:lang w:val="en-US"/>
        </w:rPr>
        <w:t xml:space="preserve"> of all SDUs and PDUs for SRBs when requested by higher layers. Thus, no update of 38.323 is required</w:t>
      </w:r>
      <w:r>
        <w:rPr>
          <w:lang w:val="en-US"/>
        </w:rPr>
        <w:t>.</w:t>
      </w:r>
    </w:p>
    <w:p w14:paraId="045E1E52" w14:textId="77777777" w:rsidR="00C91E46" w:rsidRDefault="00C91E46" w:rsidP="006628FF"/>
    <w:p w14:paraId="3452FA32" w14:textId="2AD3C264" w:rsidR="006628FF" w:rsidRDefault="00DF016C" w:rsidP="00DF016C">
      <w:r>
        <w:t>Out of the two above options, option 2 seems the preferred solution since it only requires minor additions to 38.331, and the necessary text was already included in 38.323.</w:t>
      </w:r>
      <w:r w:rsidR="006C26E9">
        <w:t xml:space="preserve"> Also, it is </w:t>
      </w:r>
      <w:r w:rsidR="00D67F80">
        <w:t>most descriptive, since the name of the triggering bit in 38.331 (</w:t>
      </w:r>
      <w:proofErr w:type="spellStart"/>
      <w:r w:rsidR="00D67F80">
        <w:rPr>
          <w:i/>
          <w:iCs/>
          <w:lang w:val="en-US"/>
        </w:rPr>
        <w:t>discardOnPDCP</w:t>
      </w:r>
      <w:proofErr w:type="spellEnd"/>
      <w:r w:rsidR="00D67F80">
        <w:t>) is indicative of the action in PDCP, i.e. the discard of PDUs/SDUs</w:t>
      </w:r>
      <w:r w:rsidR="00D67F80" w:rsidRPr="00D67F80">
        <w:t xml:space="preserve"> </w:t>
      </w:r>
      <w:r w:rsidR="00D67F80">
        <w:t xml:space="preserve">and it is clear since we do not mix with PDCP </w:t>
      </w:r>
      <w:r>
        <w:t xml:space="preserve">data </w:t>
      </w:r>
      <w:r w:rsidR="00D67F80">
        <w:t>recovery, which is another behaviour</w:t>
      </w:r>
      <w:r>
        <w:t xml:space="preserve"> on PDCP</w:t>
      </w:r>
      <w:r w:rsidR="00D67F80">
        <w:t xml:space="preserve">. Reusing the </w:t>
      </w:r>
      <w:proofErr w:type="spellStart"/>
      <w:r w:rsidR="00D67F80" w:rsidRPr="00D67F80">
        <w:rPr>
          <w:i/>
        </w:rPr>
        <w:t>recoverPDCP</w:t>
      </w:r>
      <w:proofErr w:type="spellEnd"/>
      <w:r w:rsidR="00907919">
        <w:t xml:space="preserve"> as in option 1 w</w:t>
      </w:r>
      <w:r w:rsidR="00D67F80">
        <w:t>ould in this respect be misleading.</w:t>
      </w:r>
    </w:p>
    <w:p w14:paraId="18D54528" w14:textId="23D8CD13" w:rsidR="00AB1186" w:rsidRDefault="00AB1186" w:rsidP="00DF016C">
      <w:r>
        <w:t xml:space="preserve">Thus, we propose to go with option 2, i.e. a new </w:t>
      </w:r>
      <w:proofErr w:type="spellStart"/>
      <w:r w:rsidRPr="00AB1186">
        <w:rPr>
          <w:i/>
        </w:rPr>
        <w:t>discardOnPDCP</w:t>
      </w:r>
      <w:proofErr w:type="spellEnd"/>
      <w:r>
        <w:t xml:space="preserve"> bit is added in </w:t>
      </w:r>
      <w:r w:rsidRPr="00AB1186">
        <w:rPr>
          <w:i/>
        </w:rPr>
        <w:t>SRB-</w:t>
      </w:r>
      <w:proofErr w:type="spellStart"/>
      <w:r w:rsidRPr="00AB1186">
        <w:rPr>
          <w:i/>
        </w:rPr>
        <w:t>ToAddMod</w:t>
      </w:r>
      <w:proofErr w:type="spellEnd"/>
      <w:r>
        <w:t xml:space="preserve">. When is set, UE is instructed to trigger the PDCP entity to perform SDU discard as specified in 37.323. </w:t>
      </w:r>
    </w:p>
    <w:p w14:paraId="18BDB359" w14:textId="33C7B901" w:rsidR="006B7E79" w:rsidRDefault="00AB1186" w:rsidP="00D47AF0">
      <w:pPr>
        <w:pStyle w:val="Proposal"/>
      </w:pPr>
      <w:bookmarkStart w:id="13" w:name="_Toc503213552"/>
      <w:bookmarkStart w:id="14" w:name="_Toc503346644"/>
      <w:bookmarkStart w:id="15" w:name="_Toc503463541"/>
      <w:bookmarkStart w:id="16" w:name="_Toc503463557"/>
      <w:bookmarkStart w:id="17" w:name="_Toc503472788"/>
      <w:r>
        <w:t xml:space="preserve">A new </w:t>
      </w:r>
      <w:proofErr w:type="spellStart"/>
      <w:r w:rsidRPr="00AB1186">
        <w:rPr>
          <w:i/>
        </w:rPr>
        <w:t>discardOnPDCP</w:t>
      </w:r>
      <w:proofErr w:type="spellEnd"/>
      <w:r>
        <w:t xml:space="preserve"> bit is added in </w:t>
      </w:r>
      <w:r w:rsidRPr="00AB1186">
        <w:rPr>
          <w:i/>
        </w:rPr>
        <w:t>SRB-</w:t>
      </w:r>
      <w:proofErr w:type="spellStart"/>
      <w:r w:rsidRPr="00AB1186">
        <w:rPr>
          <w:i/>
        </w:rPr>
        <w:t>ToAddMod</w:t>
      </w:r>
      <w:proofErr w:type="spellEnd"/>
      <w:r>
        <w:t>. When is set, UE is instructed to trigger the PDCP entity to perform SDU discard as specified in 37.323</w:t>
      </w:r>
      <w:r w:rsidR="00D67F80">
        <w:t>.</w:t>
      </w:r>
      <w:bookmarkEnd w:id="13"/>
      <w:bookmarkEnd w:id="14"/>
      <w:bookmarkEnd w:id="15"/>
      <w:bookmarkEnd w:id="16"/>
      <w:bookmarkEnd w:id="17"/>
    </w:p>
    <w:p w14:paraId="5F792A4B" w14:textId="6F4D4ED1" w:rsidR="006B7E79" w:rsidRDefault="00AB1186" w:rsidP="006B7E79">
      <w:r>
        <w:t xml:space="preserve">A corresponding CR is provided in </w:t>
      </w:r>
      <w:r>
        <w:fldChar w:fldCharType="begin"/>
      </w:r>
      <w:r>
        <w:instrText xml:space="preserve"> REF _Ref503463471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D1C0808" w14:textId="30AA1D01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87C2B4" w14:textId="77777777" w:rsidR="00BA266D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8291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44524FE" w14:textId="77777777" w:rsidR="00BA266D" w:rsidRDefault="00BA266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 xml:space="preserve">A new </w:t>
      </w:r>
      <w:r w:rsidRPr="0063252D">
        <w:rPr>
          <w:i/>
        </w:rPr>
        <w:t>discardOnPDCP</w:t>
      </w:r>
      <w:r>
        <w:t xml:space="preserve"> bit is added in </w:t>
      </w:r>
      <w:r w:rsidRPr="0063252D">
        <w:rPr>
          <w:i/>
        </w:rPr>
        <w:t>SRB-ToAddMod</w:t>
      </w:r>
      <w:r>
        <w:t>. When is set, UE is instructed to trigger the PDCP entity to perform SDU discard as specified in 37.323.</w:t>
      </w:r>
    </w:p>
    <w:p w14:paraId="3667CDEC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52D09E9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28BE9058" w14:textId="697C7C75" w:rsidR="008A3DDA" w:rsidRDefault="00D67F80" w:rsidP="008A3DDA">
      <w:pPr>
        <w:pStyle w:val="Reference"/>
      </w:pPr>
      <w:bookmarkStart w:id="19" w:name="_Ref503213613"/>
      <w:r>
        <w:t xml:space="preserve">38.331, </w:t>
      </w:r>
      <w:r w:rsidR="00F47F0D">
        <w:t xml:space="preserve">Radio Resource Configuration Protocol, </w:t>
      </w:r>
      <w:proofErr w:type="spellStart"/>
      <w:r>
        <w:t>ver</w:t>
      </w:r>
      <w:proofErr w:type="spellEnd"/>
      <w:r>
        <w:t xml:space="preserve"> 15.0.0</w:t>
      </w:r>
      <w:bookmarkEnd w:id="19"/>
    </w:p>
    <w:p w14:paraId="6DA9FBC9" w14:textId="6DC271C8" w:rsidR="00C91E46" w:rsidRDefault="00D67F80" w:rsidP="00C91E46">
      <w:pPr>
        <w:pStyle w:val="Reference"/>
      </w:pPr>
      <w:bookmarkStart w:id="20" w:name="_Ref503213620"/>
      <w:r>
        <w:t xml:space="preserve">38.323, </w:t>
      </w:r>
      <w:r w:rsidR="00F47F0D">
        <w:t xml:space="preserve">Packet Data Convergence Protocol, </w:t>
      </w:r>
      <w:proofErr w:type="spellStart"/>
      <w:r>
        <w:t>ver</w:t>
      </w:r>
      <w:proofErr w:type="spellEnd"/>
      <w:r>
        <w:t xml:space="preserve"> 15.0.0</w:t>
      </w:r>
      <w:bookmarkEnd w:id="20"/>
    </w:p>
    <w:p w14:paraId="675D18DE" w14:textId="1E876DDA" w:rsidR="00AB1186" w:rsidRPr="00C91E46" w:rsidRDefault="00BA266D" w:rsidP="00C91E46">
      <w:pPr>
        <w:pStyle w:val="Reference"/>
      </w:pPr>
      <w:bookmarkStart w:id="21" w:name="_Ref503463471"/>
      <w:r>
        <w:t>R2-1801157</w:t>
      </w:r>
      <w:r w:rsidR="00AB1186">
        <w:t>, CR</w:t>
      </w:r>
      <w:bookmarkEnd w:id="21"/>
      <w:r w:rsidR="00AE111D">
        <w:t xml:space="preserve"> on </w:t>
      </w:r>
      <w:r>
        <w:t xml:space="preserve">PDCP </w:t>
      </w:r>
      <w:r w:rsidR="00AE111D">
        <w:t>discard for SRBs during mobility without key change, Ericsson</w:t>
      </w:r>
    </w:p>
    <w:sectPr w:rsidR="00AB1186" w:rsidRPr="00C91E4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6511C" w14:textId="77777777" w:rsidR="0078474A" w:rsidRDefault="0078474A">
      <w:r>
        <w:separator/>
      </w:r>
    </w:p>
  </w:endnote>
  <w:endnote w:type="continuationSeparator" w:id="0">
    <w:p w14:paraId="1325CCF6" w14:textId="77777777" w:rsidR="0078474A" w:rsidRDefault="0078474A">
      <w:r>
        <w:continuationSeparator/>
      </w:r>
    </w:p>
  </w:endnote>
  <w:endnote w:type="continuationNotice" w:id="1">
    <w:p w14:paraId="7DDFF4BB" w14:textId="77777777" w:rsidR="0078474A" w:rsidRDefault="00784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A6A" w14:textId="2FE5EE12" w:rsidR="00486FB1" w:rsidRDefault="00486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A26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A26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5BF6E" w14:textId="77777777" w:rsidR="0078474A" w:rsidRDefault="0078474A">
      <w:r>
        <w:separator/>
      </w:r>
    </w:p>
  </w:footnote>
  <w:footnote w:type="continuationSeparator" w:id="0">
    <w:p w14:paraId="5AF2653F" w14:textId="77777777" w:rsidR="0078474A" w:rsidRDefault="0078474A">
      <w:r>
        <w:continuationSeparator/>
      </w:r>
    </w:p>
  </w:footnote>
  <w:footnote w:type="continuationNotice" w:id="1">
    <w:p w14:paraId="7C617ABC" w14:textId="77777777" w:rsidR="0078474A" w:rsidRDefault="007847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8EB78" w14:textId="77777777" w:rsidR="00486FB1" w:rsidRDefault="00486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FA20C4"/>
    <w:multiLevelType w:val="hybridMultilevel"/>
    <w:tmpl w:val="6172EE8A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B2B29"/>
    <w:multiLevelType w:val="hybridMultilevel"/>
    <w:tmpl w:val="026AFC32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E71AB"/>
    <w:multiLevelType w:val="hybridMultilevel"/>
    <w:tmpl w:val="7B305CCE"/>
    <w:lvl w:ilvl="0" w:tplc="E764A6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4622B"/>
    <w:multiLevelType w:val="hybridMultilevel"/>
    <w:tmpl w:val="CA105668"/>
    <w:lvl w:ilvl="0" w:tplc="FA9AA13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540FE"/>
    <w:multiLevelType w:val="hybridMultilevel"/>
    <w:tmpl w:val="0A48F168"/>
    <w:lvl w:ilvl="0" w:tplc="C2FE124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5157B"/>
    <w:multiLevelType w:val="hybridMultilevel"/>
    <w:tmpl w:val="2F2E589C"/>
    <w:lvl w:ilvl="0" w:tplc="1C30D4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524F8"/>
    <w:multiLevelType w:val="hybridMultilevel"/>
    <w:tmpl w:val="01207B74"/>
    <w:lvl w:ilvl="0" w:tplc="803612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20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19"/>
  </w:num>
  <w:num w:numId="17">
    <w:abstractNumId w:val="11"/>
  </w:num>
  <w:num w:numId="18">
    <w:abstractNumId w:val="23"/>
  </w:num>
  <w:num w:numId="19">
    <w:abstractNumId w:val="8"/>
  </w:num>
  <w:num w:numId="20">
    <w:abstractNumId w:val="15"/>
  </w:num>
  <w:num w:numId="21">
    <w:abstractNumId w:val="22"/>
  </w:num>
  <w:num w:numId="2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6"/>
  </w:num>
  <w:num w:numId="25">
    <w:abstractNumId w:val="4"/>
  </w:num>
  <w:num w:numId="26">
    <w:abstractNumId w:val="6"/>
    <w:lvlOverride w:ilvl="0">
      <w:startOverride w:val="5"/>
    </w:lvlOverride>
    <w:lvlOverride w:ilvl="1">
      <w:startOverride w:val="3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12"/>
    <w:rsid w:val="000006E1"/>
    <w:rsid w:val="00002A37"/>
    <w:rsid w:val="000039F4"/>
    <w:rsid w:val="00006446"/>
    <w:rsid w:val="00006896"/>
    <w:rsid w:val="00007CDC"/>
    <w:rsid w:val="0001185F"/>
    <w:rsid w:val="00011B28"/>
    <w:rsid w:val="00015D15"/>
    <w:rsid w:val="000164E4"/>
    <w:rsid w:val="00023665"/>
    <w:rsid w:val="0002564D"/>
    <w:rsid w:val="00025ECA"/>
    <w:rsid w:val="000325B8"/>
    <w:rsid w:val="0003444F"/>
    <w:rsid w:val="00034C15"/>
    <w:rsid w:val="00036BA1"/>
    <w:rsid w:val="00040B12"/>
    <w:rsid w:val="000418C6"/>
    <w:rsid w:val="000422E2"/>
    <w:rsid w:val="00042B05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1D8"/>
    <w:rsid w:val="000740F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99"/>
    <w:rsid w:val="0009510F"/>
    <w:rsid w:val="000979AE"/>
    <w:rsid w:val="000A1B7B"/>
    <w:rsid w:val="000A3AC6"/>
    <w:rsid w:val="000A56F2"/>
    <w:rsid w:val="000A5951"/>
    <w:rsid w:val="000B2719"/>
    <w:rsid w:val="000B3A8F"/>
    <w:rsid w:val="000B4AB9"/>
    <w:rsid w:val="000B58C3"/>
    <w:rsid w:val="000B61E9"/>
    <w:rsid w:val="000B7EE9"/>
    <w:rsid w:val="000C165A"/>
    <w:rsid w:val="000C2E19"/>
    <w:rsid w:val="000D0D07"/>
    <w:rsid w:val="000D4797"/>
    <w:rsid w:val="000D5BB3"/>
    <w:rsid w:val="000D607C"/>
    <w:rsid w:val="000D6FFE"/>
    <w:rsid w:val="000E0527"/>
    <w:rsid w:val="000E1E92"/>
    <w:rsid w:val="000E4690"/>
    <w:rsid w:val="000F06D6"/>
    <w:rsid w:val="000F0EB1"/>
    <w:rsid w:val="000F1106"/>
    <w:rsid w:val="000F3BE9"/>
    <w:rsid w:val="000F3F6C"/>
    <w:rsid w:val="000F583A"/>
    <w:rsid w:val="000F6DF3"/>
    <w:rsid w:val="001005FF"/>
    <w:rsid w:val="001062FB"/>
    <w:rsid w:val="001063E6"/>
    <w:rsid w:val="00113CF4"/>
    <w:rsid w:val="001153EA"/>
    <w:rsid w:val="00115643"/>
    <w:rsid w:val="00116765"/>
    <w:rsid w:val="001177DD"/>
    <w:rsid w:val="001219F5"/>
    <w:rsid w:val="00121A20"/>
    <w:rsid w:val="0012377F"/>
    <w:rsid w:val="00124314"/>
    <w:rsid w:val="00126B4A"/>
    <w:rsid w:val="00130E18"/>
    <w:rsid w:val="00132FD0"/>
    <w:rsid w:val="001344C0"/>
    <w:rsid w:val="001346FA"/>
    <w:rsid w:val="00135252"/>
    <w:rsid w:val="00137AB5"/>
    <w:rsid w:val="00137F0B"/>
    <w:rsid w:val="00151E23"/>
    <w:rsid w:val="001526E0"/>
    <w:rsid w:val="0015400A"/>
    <w:rsid w:val="001551B5"/>
    <w:rsid w:val="00156261"/>
    <w:rsid w:val="00161220"/>
    <w:rsid w:val="001659C1"/>
    <w:rsid w:val="0016684B"/>
    <w:rsid w:val="0016768E"/>
    <w:rsid w:val="00173A8E"/>
    <w:rsid w:val="00177795"/>
    <w:rsid w:val="0018143F"/>
    <w:rsid w:val="0018571E"/>
    <w:rsid w:val="00190AC1"/>
    <w:rsid w:val="0019341A"/>
    <w:rsid w:val="00197DF9"/>
    <w:rsid w:val="001A1987"/>
    <w:rsid w:val="001A2564"/>
    <w:rsid w:val="001A32F4"/>
    <w:rsid w:val="001A6173"/>
    <w:rsid w:val="001A67BA"/>
    <w:rsid w:val="001A6CBA"/>
    <w:rsid w:val="001B0D97"/>
    <w:rsid w:val="001B4740"/>
    <w:rsid w:val="001B5A5D"/>
    <w:rsid w:val="001C1CE5"/>
    <w:rsid w:val="001C2B82"/>
    <w:rsid w:val="001C3D2A"/>
    <w:rsid w:val="001C4868"/>
    <w:rsid w:val="001C6065"/>
    <w:rsid w:val="001D51BA"/>
    <w:rsid w:val="001D6342"/>
    <w:rsid w:val="001D6D53"/>
    <w:rsid w:val="001E1890"/>
    <w:rsid w:val="001E58E2"/>
    <w:rsid w:val="001E5E5C"/>
    <w:rsid w:val="001E7AED"/>
    <w:rsid w:val="001F22CD"/>
    <w:rsid w:val="001F3916"/>
    <w:rsid w:val="001F54C5"/>
    <w:rsid w:val="001F662C"/>
    <w:rsid w:val="001F7074"/>
    <w:rsid w:val="00200490"/>
    <w:rsid w:val="00201F3A"/>
    <w:rsid w:val="0020309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108"/>
    <w:rsid w:val="002252C3"/>
    <w:rsid w:val="00225C54"/>
    <w:rsid w:val="00230765"/>
    <w:rsid w:val="002319E4"/>
    <w:rsid w:val="00235632"/>
    <w:rsid w:val="00235872"/>
    <w:rsid w:val="00241559"/>
    <w:rsid w:val="002435B3"/>
    <w:rsid w:val="00243CA4"/>
    <w:rsid w:val="002458EB"/>
    <w:rsid w:val="002500C8"/>
    <w:rsid w:val="002539C8"/>
    <w:rsid w:val="00254AA7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8EA"/>
    <w:rsid w:val="002805F5"/>
    <w:rsid w:val="00280751"/>
    <w:rsid w:val="00281E88"/>
    <w:rsid w:val="0028280A"/>
    <w:rsid w:val="0028552E"/>
    <w:rsid w:val="00286ACD"/>
    <w:rsid w:val="00287838"/>
    <w:rsid w:val="002907B5"/>
    <w:rsid w:val="002928BD"/>
    <w:rsid w:val="00292EB7"/>
    <w:rsid w:val="002944A6"/>
    <w:rsid w:val="00294CCE"/>
    <w:rsid w:val="0029587E"/>
    <w:rsid w:val="00296227"/>
    <w:rsid w:val="0029669E"/>
    <w:rsid w:val="00296F44"/>
    <w:rsid w:val="0029777D"/>
    <w:rsid w:val="002A055E"/>
    <w:rsid w:val="002A1D4E"/>
    <w:rsid w:val="002A2869"/>
    <w:rsid w:val="002A2EDD"/>
    <w:rsid w:val="002B24D6"/>
    <w:rsid w:val="002B7B22"/>
    <w:rsid w:val="002B7E5F"/>
    <w:rsid w:val="002C41E6"/>
    <w:rsid w:val="002D071A"/>
    <w:rsid w:val="002D225A"/>
    <w:rsid w:val="002D34B2"/>
    <w:rsid w:val="002D7637"/>
    <w:rsid w:val="002E17F2"/>
    <w:rsid w:val="002E2B70"/>
    <w:rsid w:val="002E7CAE"/>
    <w:rsid w:val="002F2771"/>
    <w:rsid w:val="002F28A9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08D"/>
    <w:rsid w:val="00331751"/>
    <w:rsid w:val="00334579"/>
    <w:rsid w:val="00335858"/>
    <w:rsid w:val="00336992"/>
    <w:rsid w:val="00336BDA"/>
    <w:rsid w:val="00342BD7"/>
    <w:rsid w:val="00343A07"/>
    <w:rsid w:val="00345603"/>
    <w:rsid w:val="00346DB5"/>
    <w:rsid w:val="00347460"/>
    <w:rsid w:val="003477B1"/>
    <w:rsid w:val="00354261"/>
    <w:rsid w:val="0035491B"/>
    <w:rsid w:val="00357380"/>
    <w:rsid w:val="003602D9"/>
    <w:rsid w:val="003604CE"/>
    <w:rsid w:val="00365A1C"/>
    <w:rsid w:val="003669B4"/>
    <w:rsid w:val="00370E47"/>
    <w:rsid w:val="00372882"/>
    <w:rsid w:val="003742AC"/>
    <w:rsid w:val="00375C92"/>
    <w:rsid w:val="00377CE1"/>
    <w:rsid w:val="00377F38"/>
    <w:rsid w:val="00385BF0"/>
    <w:rsid w:val="003939FF"/>
    <w:rsid w:val="003A2103"/>
    <w:rsid w:val="003A2223"/>
    <w:rsid w:val="003A2A0F"/>
    <w:rsid w:val="003A407C"/>
    <w:rsid w:val="003A45A1"/>
    <w:rsid w:val="003A5B0A"/>
    <w:rsid w:val="003A63C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89B"/>
    <w:rsid w:val="003C5460"/>
    <w:rsid w:val="003C7158"/>
    <w:rsid w:val="003C7806"/>
    <w:rsid w:val="003D109F"/>
    <w:rsid w:val="003D1AB7"/>
    <w:rsid w:val="003D2478"/>
    <w:rsid w:val="003D397D"/>
    <w:rsid w:val="003D3C45"/>
    <w:rsid w:val="003D51DB"/>
    <w:rsid w:val="003D5B1F"/>
    <w:rsid w:val="003E15FA"/>
    <w:rsid w:val="003E55E4"/>
    <w:rsid w:val="003E647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AE"/>
    <w:rsid w:val="0041263E"/>
    <w:rsid w:val="00412F4C"/>
    <w:rsid w:val="00413AAC"/>
    <w:rsid w:val="00421105"/>
    <w:rsid w:val="00422E1D"/>
    <w:rsid w:val="004242F4"/>
    <w:rsid w:val="00427248"/>
    <w:rsid w:val="004338B0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FE5"/>
    <w:rsid w:val="0047556B"/>
    <w:rsid w:val="00477768"/>
    <w:rsid w:val="00482151"/>
    <w:rsid w:val="0048291F"/>
    <w:rsid w:val="00486FB1"/>
    <w:rsid w:val="0049179E"/>
    <w:rsid w:val="00492BC5"/>
    <w:rsid w:val="004964F1"/>
    <w:rsid w:val="0049688F"/>
    <w:rsid w:val="004A16BC"/>
    <w:rsid w:val="004A2B94"/>
    <w:rsid w:val="004A76C5"/>
    <w:rsid w:val="004A7AE7"/>
    <w:rsid w:val="004B78FD"/>
    <w:rsid w:val="004B7C0C"/>
    <w:rsid w:val="004C2DB9"/>
    <w:rsid w:val="004C3898"/>
    <w:rsid w:val="004D36B1"/>
    <w:rsid w:val="004D3E5C"/>
    <w:rsid w:val="004D7EBD"/>
    <w:rsid w:val="004E2680"/>
    <w:rsid w:val="004E28F9"/>
    <w:rsid w:val="004E2C46"/>
    <w:rsid w:val="004E462E"/>
    <w:rsid w:val="004E56DC"/>
    <w:rsid w:val="004E69DF"/>
    <w:rsid w:val="004E76F4"/>
    <w:rsid w:val="004F0B4E"/>
    <w:rsid w:val="004F0B6C"/>
    <w:rsid w:val="004F2078"/>
    <w:rsid w:val="004F4DA3"/>
    <w:rsid w:val="004F5FAD"/>
    <w:rsid w:val="004F63A2"/>
    <w:rsid w:val="005024B4"/>
    <w:rsid w:val="00503096"/>
    <w:rsid w:val="00506557"/>
    <w:rsid w:val="0050677A"/>
    <w:rsid w:val="005108D8"/>
    <w:rsid w:val="005116F9"/>
    <w:rsid w:val="005153A7"/>
    <w:rsid w:val="00517F42"/>
    <w:rsid w:val="005219CF"/>
    <w:rsid w:val="00530065"/>
    <w:rsid w:val="00534B59"/>
    <w:rsid w:val="00535B44"/>
    <w:rsid w:val="00536759"/>
    <w:rsid w:val="00537C62"/>
    <w:rsid w:val="0054200D"/>
    <w:rsid w:val="00546970"/>
    <w:rsid w:val="00546C8C"/>
    <w:rsid w:val="00554E19"/>
    <w:rsid w:val="0056121F"/>
    <w:rsid w:val="00564815"/>
    <w:rsid w:val="00572505"/>
    <w:rsid w:val="00580624"/>
    <w:rsid w:val="00582809"/>
    <w:rsid w:val="0058798C"/>
    <w:rsid w:val="005900FA"/>
    <w:rsid w:val="005907BA"/>
    <w:rsid w:val="005935A4"/>
    <w:rsid w:val="00593E49"/>
    <w:rsid w:val="005948C2"/>
    <w:rsid w:val="00595DCA"/>
    <w:rsid w:val="0059779B"/>
    <w:rsid w:val="005A209A"/>
    <w:rsid w:val="005A243C"/>
    <w:rsid w:val="005A5AE1"/>
    <w:rsid w:val="005A662D"/>
    <w:rsid w:val="005B35D7"/>
    <w:rsid w:val="005B392A"/>
    <w:rsid w:val="005B3AA3"/>
    <w:rsid w:val="005B591A"/>
    <w:rsid w:val="005B62DB"/>
    <w:rsid w:val="005B634E"/>
    <w:rsid w:val="005B6F83"/>
    <w:rsid w:val="005C0509"/>
    <w:rsid w:val="005C74FB"/>
    <w:rsid w:val="005D1602"/>
    <w:rsid w:val="005D70AD"/>
    <w:rsid w:val="005E385F"/>
    <w:rsid w:val="005E5B81"/>
    <w:rsid w:val="005F0E13"/>
    <w:rsid w:val="005F2CB1"/>
    <w:rsid w:val="005F3025"/>
    <w:rsid w:val="005F618C"/>
    <w:rsid w:val="005F70BD"/>
    <w:rsid w:val="005F7EB1"/>
    <w:rsid w:val="0060283C"/>
    <w:rsid w:val="00604F14"/>
    <w:rsid w:val="00611B83"/>
    <w:rsid w:val="00613257"/>
    <w:rsid w:val="00620A71"/>
    <w:rsid w:val="00620D80"/>
    <w:rsid w:val="006234A6"/>
    <w:rsid w:val="006246F2"/>
    <w:rsid w:val="00627E9D"/>
    <w:rsid w:val="00630001"/>
    <w:rsid w:val="006311B3"/>
    <w:rsid w:val="0063139C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FD5"/>
    <w:rsid w:val="00655733"/>
    <w:rsid w:val="00655ACD"/>
    <w:rsid w:val="00656A92"/>
    <w:rsid w:val="00656DDE"/>
    <w:rsid w:val="0066011D"/>
    <w:rsid w:val="006607C0"/>
    <w:rsid w:val="006613A6"/>
    <w:rsid w:val="006627A2"/>
    <w:rsid w:val="006628FF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28C"/>
    <w:rsid w:val="00675C72"/>
    <w:rsid w:val="006771F9"/>
    <w:rsid w:val="006776D7"/>
    <w:rsid w:val="00681003"/>
    <w:rsid w:val="006817C9"/>
    <w:rsid w:val="00683ECE"/>
    <w:rsid w:val="0068701B"/>
    <w:rsid w:val="00694A76"/>
    <w:rsid w:val="00695FC2"/>
    <w:rsid w:val="00696674"/>
    <w:rsid w:val="00696949"/>
    <w:rsid w:val="00697052"/>
    <w:rsid w:val="006A2537"/>
    <w:rsid w:val="006A37CF"/>
    <w:rsid w:val="006A46FB"/>
    <w:rsid w:val="006A5E28"/>
    <w:rsid w:val="006A697B"/>
    <w:rsid w:val="006A69EA"/>
    <w:rsid w:val="006A71A8"/>
    <w:rsid w:val="006A7AFF"/>
    <w:rsid w:val="006B1816"/>
    <w:rsid w:val="006B2099"/>
    <w:rsid w:val="006B50CF"/>
    <w:rsid w:val="006B7E79"/>
    <w:rsid w:val="006C00E8"/>
    <w:rsid w:val="006C03B8"/>
    <w:rsid w:val="006C0DA0"/>
    <w:rsid w:val="006C26E9"/>
    <w:rsid w:val="006C5EC9"/>
    <w:rsid w:val="006C6059"/>
    <w:rsid w:val="006C7170"/>
    <w:rsid w:val="006C7522"/>
    <w:rsid w:val="006C79FA"/>
    <w:rsid w:val="006D6F08"/>
    <w:rsid w:val="006E062C"/>
    <w:rsid w:val="006E0828"/>
    <w:rsid w:val="006E1109"/>
    <w:rsid w:val="006E28B7"/>
    <w:rsid w:val="006E3310"/>
    <w:rsid w:val="006E4E39"/>
    <w:rsid w:val="006E565E"/>
    <w:rsid w:val="006E673D"/>
    <w:rsid w:val="006E7D3B"/>
    <w:rsid w:val="006F1B70"/>
    <w:rsid w:val="006F341D"/>
    <w:rsid w:val="006F39FF"/>
    <w:rsid w:val="006F3B97"/>
    <w:rsid w:val="006F3CDE"/>
    <w:rsid w:val="006F58D4"/>
    <w:rsid w:val="00700EF5"/>
    <w:rsid w:val="00701D7C"/>
    <w:rsid w:val="0070346E"/>
    <w:rsid w:val="00704EDB"/>
    <w:rsid w:val="00706101"/>
    <w:rsid w:val="00707072"/>
    <w:rsid w:val="00707D61"/>
    <w:rsid w:val="00711D70"/>
    <w:rsid w:val="00712287"/>
    <w:rsid w:val="00712772"/>
    <w:rsid w:val="007148D3"/>
    <w:rsid w:val="00715B9A"/>
    <w:rsid w:val="0072102A"/>
    <w:rsid w:val="007240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2CC"/>
    <w:rsid w:val="00747D8B"/>
    <w:rsid w:val="00751228"/>
    <w:rsid w:val="00751A04"/>
    <w:rsid w:val="0075529B"/>
    <w:rsid w:val="007571E1"/>
    <w:rsid w:val="007604B2"/>
    <w:rsid w:val="00765281"/>
    <w:rsid w:val="00766BAD"/>
    <w:rsid w:val="007730BD"/>
    <w:rsid w:val="007755F2"/>
    <w:rsid w:val="00776971"/>
    <w:rsid w:val="00780ADA"/>
    <w:rsid w:val="0078177E"/>
    <w:rsid w:val="0078304C"/>
    <w:rsid w:val="00783673"/>
    <w:rsid w:val="0078474A"/>
    <w:rsid w:val="00785490"/>
    <w:rsid w:val="00790D58"/>
    <w:rsid w:val="007925EA"/>
    <w:rsid w:val="00793CD8"/>
    <w:rsid w:val="00794003"/>
    <w:rsid w:val="00795C92"/>
    <w:rsid w:val="00796231"/>
    <w:rsid w:val="00797753"/>
    <w:rsid w:val="007A1CB3"/>
    <w:rsid w:val="007A306F"/>
    <w:rsid w:val="007A3145"/>
    <w:rsid w:val="007A43A6"/>
    <w:rsid w:val="007A58A6"/>
    <w:rsid w:val="007B3D2D"/>
    <w:rsid w:val="007B50AE"/>
    <w:rsid w:val="007B51DF"/>
    <w:rsid w:val="007B5A3E"/>
    <w:rsid w:val="007B706D"/>
    <w:rsid w:val="007C05DD"/>
    <w:rsid w:val="007C3D18"/>
    <w:rsid w:val="007C60BF"/>
    <w:rsid w:val="007C6A07"/>
    <w:rsid w:val="007C75A1"/>
    <w:rsid w:val="007C77A5"/>
    <w:rsid w:val="007D04E5"/>
    <w:rsid w:val="007D5901"/>
    <w:rsid w:val="007D61F6"/>
    <w:rsid w:val="007D7526"/>
    <w:rsid w:val="007E4610"/>
    <w:rsid w:val="007E4715"/>
    <w:rsid w:val="007E505B"/>
    <w:rsid w:val="007E7091"/>
    <w:rsid w:val="007F1D84"/>
    <w:rsid w:val="007F282C"/>
    <w:rsid w:val="00803FAE"/>
    <w:rsid w:val="0080605F"/>
    <w:rsid w:val="00807786"/>
    <w:rsid w:val="00811FCB"/>
    <w:rsid w:val="00815311"/>
    <w:rsid w:val="008158D6"/>
    <w:rsid w:val="00815AE0"/>
    <w:rsid w:val="00817196"/>
    <w:rsid w:val="00817673"/>
    <w:rsid w:val="008235DB"/>
    <w:rsid w:val="00824408"/>
    <w:rsid w:val="00824AB4"/>
    <w:rsid w:val="00825C42"/>
    <w:rsid w:val="00825D25"/>
    <w:rsid w:val="00827D6F"/>
    <w:rsid w:val="00830B04"/>
    <w:rsid w:val="008376AC"/>
    <w:rsid w:val="008422F8"/>
    <w:rsid w:val="00844438"/>
    <w:rsid w:val="008444E8"/>
    <w:rsid w:val="00844E80"/>
    <w:rsid w:val="00846FE7"/>
    <w:rsid w:val="00854F97"/>
    <w:rsid w:val="008568E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D30"/>
    <w:rsid w:val="00894A88"/>
    <w:rsid w:val="00895386"/>
    <w:rsid w:val="00896EA8"/>
    <w:rsid w:val="008A21FF"/>
    <w:rsid w:val="008A2CE2"/>
    <w:rsid w:val="008A30AC"/>
    <w:rsid w:val="008A3DDA"/>
    <w:rsid w:val="008A44B8"/>
    <w:rsid w:val="008A51A8"/>
    <w:rsid w:val="008A54C7"/>
    <w:rsid w:val="008A77D8"/>
    <w:rsid w:val="008A7EEB"/>
    <w:rsid w:val="008B0483"/>
    <w:rsid w:val="008B120C"/>
    <w:rsid w:val="008B51A0"/>
    <w:rsid w:val="008B592A"/>
    <w:rsid w:val="008B7B5C"/>
    <w:rsid w:val="008C0C99"/>
    <w:rsid w:val="008C2017"/>
    <w:rsid w:val="008C3F11"/>
    <w:rsid w:val="008C40A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F29"/>
    <w:rsid w:val="00902350"/>
    <w:rsid w:val="0090336B"/>
    <w:rsid w:val="009046FC"/>
    <w:rsid w:val="009053AA"/>
    <w:rsid w:val="00906939"/>
    <w:rsid w:val="0090791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5E0B"/>
    <w:rsid w:val="00931BD9"/>
    <w:rsid w:val="009368F3"/>
    <w:rsid w:val="009407B1"/>
    <w:rsid w:val="00941636"/>
    <w:rsid w:val="00943742"/>
    <w:rsid w:val="00945C05"/>
    <w:rsid w:val="0094637B"/>
    <w:rsid w:val="00946945"/>
    <w:rsid w:val="00947713"/>
    <w:rsid w:val="00950DE7"/>
    <w:rsid w:val="00953920"/>
    <w:rsid w:val="00953D47"/>
    <w:rsid w:val="0095681E"/>
    <w:rsid w:val="009572D4"/>
    <w:rsid w:val="00961921"/>
    <w:rsid w:val="00961F69"/>
    <w:rsid w:val="00963486"/>
    <w:rsid w:val="0096430A"/>
    <w:rsid w:val="0096554B"/>
    <w:rsid w:val="0096584A"/>
    <w:rsid w:val="00971F08"/>
    <w:rsid w:val="00972163"/>
    <w:rsid w:val="009753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D7E"/>
    <w:rsid w:val="009B1F30"/>
    <w:rsid w:val="009B3AC2"/>
    <w:rsid w:val="009B4DF4"/>
    <w:rsid w:val="009B564E"/>
    <w:rsid w:val="009B7E2E"/>
    <w:rsid w:val="009B7E87"/>
    <w:rsid w:val="009C403E"/>
    <w:rsid w:val="009D4FF0"/>
    <w:rsid w:val="009D5EB6"/>
    <w:rsid w:val="009D6F11"/>
    <w:rsid w:val="009D703C"/>
    <w:rsid w:val="009D718F"/>
    <w:rsid w:val="009E068F"/>
    <w:rsid w:val="009E06BC"/>
    <w:rsid w:val="009E14E0"/>
    <w:rsid w:val="009E35DB"/>
    <w:rsid w:val="009E47A3"/>
    <w:rsid w:val="009F08F3"/>
    <w:rsid w:val="009F344F"/>
    <w:rsid w:val="00A00845"/>
    <w:rsid w:val="00A048A8"/>
    <w:rsid w:val="00A04F49"/>
    <w:rsid w:val="00A07C05"/>
    <w:rsid w:val="00A13E54"/>
    <w:rsid w:val="00A167C0"/>
    <w:rsid w:val="00A17F63"/>
    <w:rsid w:val="00A2052C"/>
    <w:rsid w:val="00A2193B"/>
    <w:rsid w:val="00A22DFE"/>
    <w:rsid w:val="00A2351A"/>
    <w:rsid w:val="00A242A0"/>
    <w:rsid w:val="00A264A9"/>
    <w:rsid w:val="00A27785"/>
    <w:rsid w:val="00A30187"/>
    <w:rsid w:val="00A3448A"/>
    <w:rsid w:val="00A36297"/>
    <w:rsid w:val="00A41995"/>
    <w:rsid w:val="00A41E2B"/>
    <w:rsid w:val="00A44EE1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5D1"/>
    <w:rsid w:val="00A83567"/>
    <w:rsid w:val="00A92879"/>
    <w:rsid w:val="00A9442A"/>
    <w:rsid w:val="00AA016F"/>
    <w:rsid w:val="00AA055A"/>
    <w:rsid w:val="00AA1ED6"/>
    <w:rsid w:val="00AA51D6"/>
    <w:rsid w:val="00AA51E8"/>
    <w:rsid w:val="00AA6867"/>
    <w:rsid w:val="00AB0BC8"/>
    <w:rsid w:val="00AB1186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11D"/>
    <w:rsid w:val="00AE27AC"/>
    <w:rsid w:val="00AE3743"/>
    <w:rsid w:val="00AE40E0"/>
    <w:rsid w:val="00AE4DBA"/>
    <w:rsid w:val="00AE4F07"/>
    <w:rsid w:val="00AE5421"/>
    <w:rsid w:val="00AF1C5D"/>
    <w:rsid w:val="00AF42D7"/>
    <w:rsid w:val="00B006FE"/>
    <w:rsid w:val="00B007CB"/>
    <w:rsid w:val="00B00CF6"/>
    <w:rsid w:val="00B02AA9"/>
    <w:rsid w:val="00B02FA3"/>
    <w:rsid w:val="00B03292"/>
    <w:rsid w:val="00B05084"/>
    <w:rsid w:val="00B13F12"/>
    <w:rsid w:val="00B14053"/>
    <w:rsid w:val="00B157F9"/>
    <w:rsid w:val="00B20256"/>
    <w:rsid w:val="00B20D09"/>
    <w:rsid w:val="00B232B0"/>
    <w:rsid w:val="00B2763F"/>
    <w:rsid w:val="00B27AAC"/>
    <w:rsid w:val="00B30929"/>
    <w:rsid w:val="00B30FA8"/>
    <w:rsid w:val="00B372AA"/>
    <w:rsid w:val="00B40445"/>
    <w:rsid w:val="00B41888"/>
    <w:rsid w:val="00B42002"/>
    <w:rsid w:val="00B45305"/>
    <w:rsid w:val="00B45A52"/>
    <w:rsid w:val="00B46175"/>
    <w:rsid w:val="00B530A6"/>
    <w:rsid w:val="00B60A42"/>
    <w:rsid w:val="00B6188F"/>
    <w:rsid w:val="00B6378F"/>
    <w:rsid w:val="00B664C7"/>
    <w:rsid w:val="00B67790"/>
    <w:rsid w:val="00B67CB7"/>
    <w:rsid w:val="00B7061E"/>
    <w:rsid w:val="00B70DE2"/>
    <w:rsid w:val="00B739F6"/>
    <w:rsid w:val="00B746B8"/>
    <w:rsid w:val="00B7653A"/>
    <w:rsid w:val="00B81A6C"/>
    <w:rsid w:val="00B828FF"/>
    <w:rsid w:val="00B8292A"/>
    <w:rsid w:val="00B83DDC"/>
    <w:rsid w:val="00B85DE5"/>
    <w:rsid w:val="00B90F73"/>
    <w:rsid w:val="00B930D3"/>
    <w:rsid w:val="00B93B59"/>
    <w:rsid w:val="00B9406A"/>
    <w:rsid w:val="00BA2280"/>
    <w:rsid w:val="00BA266D"/>
    <w:rsid w:val="00BA2A08"/>
    <w:rsid w:val="00BA3508"/>
    <w:rsid w:val="00BA4EC8"/>
    <w:rsid w:val="00BA56D2"/>
    <w:rsid w:val="00BA76E0"/>
    <w:rsid w:val="00BB2A25"/>
    <w:rsid w:val="00BB51E9"/>
    <w:rsid w:val="00BC0FDC"/>
    <w:rsid w:val="00BC2863"/>
    <w:rsid w:val="00BC3053"/>
    <w:rsid w:val="00BC4D2E"/>
    <w:rsid w:val="00BD0DAA"/>
    <w:rsid w:val="00BD48AC"/>
    <w:rsid w:val="00BD5F1A"/>
    <w:rsid w:val="00BD6482"/>
    <w:rsid w:val="00BE1234"/>
    <w:rsid w:val="00BE2FA6"/>
    <w:rsid w:val="00BE333F"/>
    <w:rsid w:val="00BE444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BB8"/>
    <w:rsid w:val="00C05706"/>
    <w:rsid w:val="00C06099"/>
    <w:rsid w:val="00C07377"/>
    <w:rsid w:val="00C1043F"/>
    <w:rsid w:val="00C10478"/>
    <w:rsid w:val="00C10AA1"/>
    <w:rsid w:val="00C12107"/>
    <w:rsid w:val="00C14D4B"/>
    <w:rsid w:val="00C154BB"/>
    <w:rsid w:val="00C2046F"/>
    <w:rsid w:val="00C24345"/>
    <w:rsid w:val="00C279B5"/>
    <w:rsid w:val="00C27C45"/>
    <w:rsid w:val="00C3042D"/>
    <w:rsid w:val="00C340CB"/>
    <w:rsid w:val="00C3719D"/>
    <w:rsid w:val="00C44D10"/>
    <w:rsid w:val="00C54995"/>
    <w:rsid w:val="00C54D41"/>
    <w:rsid w:val="00C60783"/>
    <w:rsid w:val="00C64672"/>
    <w:rsid w:val="00C65146"/>
    <w:rsid w:val="00C70697"/>
    <w:rsid w:val="00C71785"/>
    <w:rsid w:val="00C72EF4"/>
    <w:rsid w:val="00C7532C"/>
    <w:rsid w:val="00C75BEE"/>
    <w:rsid w:val="00C75D2F"/>
    <w:rsid w:val="00C767BE"/>
    <w:rsid w:val="00C76E3C"/>
    <w:rsid w:val="00C81568"/>
    <w:rsid w:val="00C9027A"/>
    <w:rsid w:val="00C9068E"/>
    <w:rsid w:val="00C91E46"/>
    <w:rsid w:val="00C93C4B"/>
    <w:rsid w:val="00C944AB"/>
    <w:rsid w:val="00C95B40"/>
    <w:rsid w:val="00CA1ED8"/>
    <w:rsid w:val="00CB1F63"/>
    <w:rsid w:val="00CB324D"/>
    <w:rsid w:val="00CB3B7B"/>
    <w:rsid w:val="00CB7170"/>
    <w:rsid w:val="00CC040E"/>
    <w:rsid w:val="00CC111F"/>
    <w:rsid w:val="00CC2011"/>
    <w:rsid w:val="00CC3EA0"/>
    <w:rsid w:val="00CC4666"/>
    <w:rsid w:val="00CC759F"/>
    <w:rsid w:val="00CC7B45"/>
    <w:rsid w:val="00CD1188"/>
    <w:rsid w:val="00CD2ED1"/>
    <w:rsid w:val="00CD337B"/>
    <w:rsid w:val="00CD3E9C"/>
    <w:rsid w:val="00CE0424"/>
    <w:rsid w:val="00CE7561"/>
    <w:rsid w:val="00CF1354"/>
    <w:rsid w:val="00CF15F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33B"/>
    <w:rsid w:val="00D47AF0"/>
    <w:rsid w:val="00D50F97"/>
    <w:rsid w:val="00D546FF"/>
    <w:rsid w:val="00D55AD5"/>
    <w:rsid w:val="00D576CA"/>
    <w:rsid w:val="00D57E34"/>
    <w:rsid w:val="00D61AF5"/>
    <w:rsid w:val="00D652B5"/>
    <w:rsid w:val="00D66155"/>
    <w:rsid w:val="00D67F80"/>
    <w:rsid w:val="00D708B0"/>
    <w:rsid w:val="00D72A01"/>
    <w:rsid w:val="00D734D3"/>
    <w:rsid w:val="00D7595C"/>
    <w:rsid w:val="00D77B1D"/>
    <w:rsid w:val="00D8021F"/>
    <w:rsid w:val="00D80383"/>
    <w:rsid w:val="00D823C6"/>
    <w:rsid w:val="00D85AB5"/>
    <w:rsid w:val="00D86CA3"/>
    <w:rsid w:val="00D871CE"/>
    <w:rsid w:val="00D916C5"/>
    <w:rsid w:val="00D9196D"/>
    <w:rsid w:val="00D92982"/>
    <w:rsid w:val="00DA305E"/>
    <w:rsid w:val="00DA5417"/>
    <w:rsid w:val="00DA56E8"/>
    <w:rsid w:val="00DB0A9F"/>
    <w:rsid w:val="00DB0EC5"/>
    <w:rsid w:val="00DB377D"/>
    <w:rsid w:val="00DC2928"/>
    <w:rsid w:val="00DC2D36"/>
    <w:rsid w:val="00DC53EF"/>
    <w:rsid w:val="00DE2A02"/>
    <w:rsid w:val="00DE5608"/>
    <w:rsid w:val="00DE58D0"/>
    <w:rsid w:val="00DE654F"/>
    <w:rsid w:val="00DF016C"/>
    <w:rsid w:val="00DF0B6E"/>
    <w:rsid w:val="00DF102A"/>
    <w:rsid w:val="00DF15E0"/>
    <w:rsid w:val="00DF37A0"/>
    <w:rsid w:val="00DF52AC"/>
    <w:rsid w:val="00E02BB6"/>
    <w:rsid w:val="00E110E7"/>
    <w:rsid w:val="00E11B20"/>
    <w:rsid w:val="00E1708A"/>
    <w:rsid w:val="00E17FA2"/>
    <w:rsid w:val="00E218E7"/>
    <w:rsid w:val="00E22330"/>
    <w:rsid w:val="00E2247F"/>
    <w:rsid w:val="00E25AB9"/>
    <w:rsid w:val="00E269E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3"/>
    <w:rsid w:val="00E446F1"/>
    <w:rsid w:val="00E46886"/>
    <w:rsid w:val="00E47AEF"/>
    <w:rsid w:val="00E53B75"/>
    <w:rsid w:val="00E54E3B"/>
    <w:rsid w:val="00E56314"/>
    <w:rsid w:val="00E57565"/>
    <w:rsid w:val="00E63838"/>
    <w:rsid w:val="00E64434"/>
    <w:rsid w:val="00E65512"/>
    <w:rsid w:val="00E67C51"/>
    <w:rsid w:val="00E72EFC"/>
    <w:rsid w:val="00E758EC"/>
    <w:rsid w:val="00E8234C"/>
    <w:rsid w:val="00E83AA9"/>
    <w:rsid w:val="00E84F48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204"/>
    <w:rsid w:val="00EB4EA2"/>
    <w:rsid w:val="00EC14B3"/>
    <w:rsid w:val="00EC27C6"/>
    <w:rsid w:val="00EC4207"/>
    <w:rsid w:val="00EC5653"/>
    <w:rsid w:val="00EC71CE"/>
    <w:rsid w:val="00ED1006"/>
    <w:rsid w:val="00EE6647"/>
    <w:rsid w:val="00EF18FE"/>
    <w:rsid w:val="00EF3F27"/>
    <w:rsid w:val="00EF5787"/>
    <w:rsid w:val="00EF60D0"/>
    <w:rsid w:val="00F0528D"/>
    <w:rsid w:val="00F06C67"/>
    <w:rsid w:val="00F06DFD"/>
    <w:rsid w:val="00F071D1"/>
    <w:rsid w:val="00F07533"/>
    <w:rsid w:val="00F10629"/>
    <w:rsid w:val="00F13765"/>
    <w:rsid w:val="00F15FA5"/>
    <w:rsid w:val="00F209B7"/>
    <w:rsid w:val="00F2376F"/>
    <w:rsid w:val="00F243D8"/>
    <w:rsid w:val="00F30828"/>
    <w:rsid w:val="00F313D6"/>
    <w:rsid w:val="00F3695A"/>
    <w:rsid w:val="00F40F0C"/>
    <w:rsid w:val="00F44FE7"/>
    <w:rsid w:val="00F4766C"/>
    <w:rsid w:val="00F47F0D"/>
    <w:rsid w:val="00F507D1"/>
    <w:rsid w:val="00F519CE"/>
    <w:rsid w:val="00F51ADA"/>
    <w:rsid w:val="00F607C5"/>
    <w:rsid w:val="00F60DEA"/>
    <w:rsid w:val="00F6302A"/>
    <w:rsid w:val="00F63B18"/>
    <w:rsid w:val="00F64C2B"/>
    <w:rsid w:val="00F651BE"/>
    <w:rsid w:val="00F67F53"/>
    <w:rsid w:val="00F703BE"/>
    <w:rsid w:val="00F71F69"/>
    <w:rsid w:val="00F72289"/>
    <w:rsid w:val="00F72B72"/>
    <w:rsid w:val="00F74BB9"/>
    <w:rsid w:val="00F75582"/>
    <w:rsid w:val="00F76E45"/>
    <w:rsid w:val="00F76EFA"/>
    <w:rsid w:val="00F804BE"/>
    <w:rsid w:val="00F817CE"/>
    <w:rsid w:val="00F82963"/>
    <w:rsid w:val="00F8456C"/>
    <w:rsid w:val="00F859D8"/>
    <w:rsid w:val="00F868F5"/>
    <w:rsid w:val="00F87F6E"/>
    <w:rsid w:val="00F9056A"/>
    <w:rsid w:val="00F90F8D"/>
    <w:rsid w:val="00F91162"/>
    <w:rsid w:val="00F92782"/>
    <w:rsid w:val="00F93020"/>
    <w:rsid w:val="00F93AA9"/>
    <w:rsid w:val="00F96985"/>
    <w:rsid w:val="00F97838"/>
    <w:rsid w:val="00FA13FB"/>
    <w:rsid w:val="00FA2BB3"/>
    <w:rsid w:val="00FB4C80"/>
    <w:rsid w:val="00FB6A6A"/>
    <w:rsid w:val="00FB7E1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A2F0A"/>
  <w15:chartTrackingRefBased/>
  <w15:docId w15:val="{576DFE43-D613-426B-8AA6-BEC3E084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7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7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7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7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7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7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7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7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7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7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7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7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7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7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701B"/>
    <w:pPr>
      <w:ind w:left="1418" w:hanging="1418"/>
    </w:pPr>
  </w:style>
  <w:style w:type="paragraph" w:styleId="TOC3">
    <w:name w:val="toc 3"/>
    <w:basedOn w:val="TOC2"/>
    <w:semiHidden/>
    <w:rsid w:val="0068701B"/>
    <w:pPr>
      <w:ind w:left="1134" w:hanging="1134"/>
    </w:pPr>
  </w:style>
  <w:style w:type="paragraph" w:styleId="TOC2">
    <w:name w:val="toc 2"/>
    <w:basedOn w:val="TOC1"/>
    <w:semiHidden/>
    <w:rsid w:val="00687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701B"/>
    <w:pPr>
      <w:ind w:left="284"/>
    </w:pPr>
  </w:style>
  <w:style w:type="paragraph" w:styleId="Index1">
    <w:name w:val="index 1"/>
    <w:basedOn w:val="Normal"/>
    <w:semiHidden/>
    <w:rsid w:val="0068701B"/>
    <w:pPr>
      <w:keepLines/>
      <w:spacing w:after="0"/>
    </w:pPr>
  </w:style>
  <w:style w:type="paragraph" w:styleId="DocumentMap">
    <w:name w:val="Document Map"/>
    <w:basedOn w:val="Normal"/>
    <w:semiHidden/>
    <w:rsid w:val="00687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701B"/>
    <w:pPr>
      <w:ind w:left="851"/>
    </w:pPr>
  </w:style>
  <w:style w:type="paragraph" w:styleId="ListNumber">
    <w:name w:val="List Number"/>
    <w:basedOn w:val="List"/>
    <w:rsid w:val="0068701B"/>
  </w:style>
  <w:style w:type="paragraph" w:styleId="List">
    <w:name w:val="List"/>
    <w:basedOn w:val="Normal"/>
    <w:rsid w:val="0068701B"/>
    <w:pPr>
      <w:ind w:left="568" w:hanging="284"/>
    </w:pPr>
  </w:style>
  <w:style w:type="paragraph" w:styleId="Header">
    <w:name w:val="header"/>
    <w:rsid w:val="00687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7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7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7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701B"/>
    <w:pPr>
      <w:ind w:left="1418" w:hanging="1418"/>
    </w:pPr>
  </w:style>
  <w:style w:type="paragraph" w:styleId="TOC6">
    <w:name w:val="toc 6"/>
    <w:basedOn w:val="TOC5"/>
    <w:next w:val="Normal"/>
    <w:semiHidden/>
    <w:rsid w:val="0068701B"/>
    <w:pPr>
      <w:ind w:left="1985" w:hanging="1985"/>
    </w:pPr>
  </w:style>
  <w:style w:type="paragraph" w:styleId="TOC7">
    <w:name w:val="toc 7"/>
    <w:basedOn w:val="TOC6"/>
    <w:next w:val="Normal"/>
    <w:semiHidden/>
    <w:rsid w:val="0068701B"/>
    <w:pPr>
      <w:ind w:left="2268" w:hanging="2268"/>
    </w:pPr>
  </w:style>
  <w:style w:type="paragraph" w:styleId="ListBullet2">
    <w:name w:val="List Bullet 2"/>
    <w:basedOn w:val="ListBullet"/>
    <w:rsid w:val="0068701B"/>
    <w:pPr>
      <w:numPr>
        <w:numId w:val="6"/>
      </w:numPr>
    </w:pPr>
  </w:style>
  <w:style w:type="paragraph" w:styleId="ListBullet">
    <w:name w:val="List Bullet"/>
    <w:basedOn w:val="BodyText"/>
    <w:rsid w:val="0068701B"/>
    <w:pPr>
      <w:numPr>
        <w:numId w:val="5"/>
      </w:numPr>
    </w:pPr>
  </w:style>
  <w:style w:type="paragraph" w:styleId="ListBullet3">
    <w:name w:val="List Bullet 3"/>
    <w:basedOn w:val="ListBullet2"/>
    <w:rsid w:val="0068701B"/>
    <w:pPr>
      <w:numPr>
        <w:numId w:val="7"/>
      </w:numPr>
    </w:pPr>
  </w:style>
  <w:style w:type="paragraph" w:customStyle="1" w:styleId="EQ">
    <w:name w:val="EQ"/>
    <w:basedOn w:val="Normal"/>
    <w:next w:val="Normal"/>
    <w:rsid w:val="00687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701B"/>
    <w:pPr>
      <w:ind w:left="851"/>
    </w:pPr>
  </w:style>
  <w:style w:type="paragraph" w:styleId="List3">
    <w:name w:val="List 3"/>
    <w:basedOn w:val="List2"/>
    <w:rsid w:val="0068701B"/>
    <w:pPr>
      <w:ind w:left="1135"/>
    </w:pPr>
  </w:style>
  <w:style w:type="paragraph" w:styleId="List4">
    <w:name w:val="List 4"/>
    <w:basedOn w:val="List3"/>
    <w:rsid w:val="0068701B"/>
    <w:pPr>
      <w:ind w:left="1418"/>
    </w:pPr>
  </w:style>
  <w:style w:type="paragraph" w:styleId="List5">
    <w:name w:val="List 5"/>
    <w:basedOn w:val="List4"/>
    <w:rsid w:val="0068701B"/>
    <w:pPr>
      <w:ind w:left="1702"/>
    </w:pPr>
  </w:style>
  <w:style w:type="paragraph" w:customStyle="1" w:styleId="EditorsNote">
    <w:name w:val="Editor's Note"/>
    <w:basedOn w:val="Normal"/>
    <w:link w:val="EditorsNoteChar"/>
    <w:rsid w:val="00687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701B"/>
    <w:pPr>
      <w:numPr>
        <w:numId w:val="8"/>
      </w:numPr>
    </w:pPr>
  </w:style>
  <w:style w:type="paragraph" w:styleId="ListBullet5">
    <w:name w:val="List Bullet 5"/>
    <w:basedOn w:val="ListBullet4"/>
    <w:rsid w:val="0068701B"/>
    <w:pPr>
      <w:numPr>
        <w:numId w:val="4"/>
      </w:numPr>
    </w:pPr>
  </w:style>
  <w:style w:type="paragraph" w:styleId="Footer">
    <w:name w:val="footer"/>
    <w:basedOn w:val="Header"/>
    <w:semiHidden/>
    <w:rsid w:val="00687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701B"/>
    <w:pPr>
      <w:numPr>
        <w:numId w:val="2"/>
      </w:numPr>
    </w:pPr>
  </w:style>
  <w:style w:type="paragraph" w:styleId="BalloonText">
    <w:name w:val="Balloon Text"/>
    <w:basedOn w:val="Normal"/>
    <w:semiHidden/>
    <w:rsid w:val="006870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701B"/>
  </w:style>
  <w:style w:type="paragraph" w:styleId="BodyText">
    <w:name w:val="Body Text"/>
    <w:basedOn w:val="Normal"/>
    <w:link w:val="BodyTextChar"/>
    <w:rsid w:val="0068701B"/>
  </w:style>
  <w:style w:type="character" w:styleId="Hyperlink">
    <w:name w:val="Hyperlink"/>
    <w:uiPriority w:val="99"/>
    <w:rsid w:val="0068701B"/>
    <w:rPr>
      <w:color w:val="0000FF"/>
      <w:u w:val="single"/>
      <w:lang w:val="en-GB"/>
    </w:rPr>
  </w:style>
  <w:style w:type="character" w:styleId="FollowedHyperlink">
    <w:name w:val="FollowedHyperlink"/>
    <w:semiHidden/>
    <w:rsid w:val="0068701B"/>
    <w:rPr>
      <w:color w:val="FF0000"/>
      <w:u w:val="single"/>
    </w:rPr>
  </w:style>
  <w:style w:type="character" w:styleId="CommentReference">
    <w:name w:val="annotation reference"/>
    <w:rsid w:val="0068701B"/>
    <w:rPr>
      <w:sz w:val="16"/>
      <w:szCs w:val="16"/>
    </w:rPr>
  </w:style>
  <w:style w:type="paragraph" w:styleId="CommentText">
    <w:name w:val="annotation text"/>
    <w:basedOn w:val="Normal"/>
    <w:semiHidden/>
    <w:rsid w:val="0068701B"/>
  </w:style>
  <w:style w:type="paragraph" w:styleId="CommentSubject">
    <w:name w:val="annotation subject"/>
    <w:basedOn w:val="CommentText"/>
    <w:next w:val="CommentText"/>
    <w:semiHidden/>
    <w:rsid w:val="0068701B"/>
    <w:rPr>
      <w:b/>
      <w:bCs/>
    </w:rPr>
  </w:style>
  <w:style w:type="character" w:customStyle="1" w:styleId="Heading1Char">
    <w:name w:val="Heading 1 Char"/>
    <w:link w:val="Heading1"/>
    <w:rsid w:val="0068701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687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687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687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7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7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701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7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7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701B"/>
    <w:pPr>
      <w:spacing w:after="0"/>
    </w:pPr>
  </w:style>
  <w:style w:type="paragraph" w:customStyle="1" w:styleId="TAL">
    <w:name w:val="TAL"/>
    <w:basedOn w:val="Normal"/>
    <w:rsid w:val="00687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701B"/>
    <w:pPr>
      <w:jc w:val="center"/>
    </w:pPr>
  </w:style>
  <w:style w:type="paragraph" w:customStyle="1" w:styleId="TAH">
    <w:name w:val="TAH"/>
    <w:basedOn w:val="TAC"/>
    <w:rsid w:val="0068701B"/>
    <w:rPr>
      <w:b/>
    </w:rPr>
  </w:style>
  <w:style w:type="paragraph" w:customStyle="1" w:styleId="TAN">
    <w:name w:val="TAN"/>
    <w:basedOn w:val="TAL"/>
    <w:rsid w:val="0068701B"/>
    <w:pPr>
      <w:ind w:left="851" w:hanging="851"/>
    </w:pPr>
  </w:style>
  <w:style w:type="paragraph" w:customStyle="1" w:styleId="TAR">
    <w:name w:val="TAR"/>
    <w:basedOn w:val="TAL"/>
    <w:rsid w:val="0068701B"/>
    <w:pPr>
      <w:jc w:val="right"/>
    </w:pPr>
  </w:style>
  <w:style w:type="paragraph" w:customStyle="1" w:styleId="TH">
    <w:name w:val="TH"/>
    <w:basedOn w:val="Normal"/>
    <w:rsid w:val="00687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87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7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7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7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701B"/>
  </w:style>
  <w:style w:type="paragraph" w:customStyle="1" w:styleId="ZH">
    <w:name w:val="ZH"/>
    <w:rsid w:val="00687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7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7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7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01B"/>
    <w:pPr>
      <w:framePr w:wrap="notBeside" w:y="16161"/>
    </w:pPr>
  </w:style>
  <w:style w:type="paragraph" w:customStyle="1" w:styleId="FP">
    <w:name w:val="FP"/>
    <w:basedOn w:val="Normal"/>
    <w:rsid w:val="00687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7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701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701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701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82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F82963"/>
    <w:rPr>
      <w:rFonts w:ascii="Courier New" w:hAnsi="Courier New"/>
      <w:noProof/>
      <w:sz w:val="16"/>
      <w:lang w:val="en-GB"/>
    </w:rPr>
  </w:style>
  <w:style w:type="table" w:customStyle="1" w:styleId="GridTable41">
    <w:name w:val="Grid Table 41"/>
    <w:basedOn w:val="TableNormal"/>
    <w:uiPriority w:val="49"/>
    <w:rsid w:val="00F82963"/>
    <w:rPr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29587E"/>
    <w:pPr>
      <w:ind w:left="720"/>
      <w:contextualSpacing/>
    </w:pPr>
  </w:style>
  <w:style w:type="paragraph" w:styleId="Revision">
    <w:name w:val="Revision"/>
    <w:hidden/>
    <w:uiPriority w:val="99"/>
    <w:semiHidden/>
    <w:rsid w:val="0075529B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E1708A"/>
    <w:rPr>
      <w:rFonts w:ascii="Arial" w:hAnsi="Arial"/>
      <w:color w:val="FF0000"/>
      <w:lang w:val="en-GB"/>
    </w:rPr>
  </w:style>
  <w:style w:type="paragraph" w:customStyle="1" w:styleId="Note-Boxed">
    <w:name w:val="Note - Boxed"/>
    <w:basedOn w:val="Normal"/>
    <w:next w:val="Normal"/>
    <w:rsid w:val="00E170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2D225A"/>
    <w:rPr>
      <w:rFonts w:ascii="Arial" w:hAnsi="Arial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6628FF"/>
    <w:rPr>
      <w:rFonts w:ascii="Arial" w:hAnsi="Arial"/>
      <w:lang w:val="en-GB"/>
    </w:rPr>
  </w:style>
  <w:style w:type="character" w:customStyle="1" w:styleId="B3Char2">
    <w:name w:val="B3 Char2"/>
    <w:basedOn w:val="DefaultParagraphFont"/>
    <w:link w:val="B3"/>
    <w:qFormat/>
    <w:locked/>
    <w:rsid w:val="006628FF"/>
    <w:rPr>
      <w:rFonts w:ascii="Arial" w:hAnsi="Arial"/>
      <w:lang w:val="en-GB"/>
    </w:rPr>
  </w:style>
  <w:style w:type="paragraph" w:customStyle="1" w:styleId="b30">
    <w:name w:val="b3"/>
    <w:basedOn w:val="Normal"/>
    <w:rsid w:val="006628FF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hAnsi="Times New Roman"/>
      <w:lang w:eastAsia="ko-KR"/>
    </w:rPr>
  </w:style>
  <w:style w:type="character" w:customStyle="1" w:styleId="B1Char">
    <w:name w:val="B1 Char"/>
    <w:rsid w:val="00E84F48"/>
  </w:style>
  <w:style w:type="paragraph" w:customStyle="1" w:styleId="NO">
    <w:name w:val="NO"/>
    <w:basedOn w:val="Normal"/>
    <w:link w:val="NOChar"/>
    <w:rsid w:val="003C5460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3C546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5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99bis\Drafts\System_information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5NUHHDQN7SK2-1476151046-15132</_dlc_DocId>
    <_dlc_DocIdUrl xmlns="f166a696-7b5b-4ccd-9f0c-ffde0cceec81">
      <Url>https://ericsson.sharepoint.com/sites/star/_layouts/15/DocIdRedir.aspx?ID=5NUHHDQN7SK2-1476151046-15132</Url>
      <Description>5NUHHDQN7SK2-1476151046-15132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611109f9-ed58-4498-a270-1fb2086a5321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20FD826-0F19-471C-80CC-882B04FB4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F8EB8-8C72-494B-A19D-D9CA6C92BA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043F86-1069-4558-9EBE-B2CB1649E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B3CC100-7C80-43A8-BD77-A642E3450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186</TotalTime>
  <Pages>2</Pages>
  <Words>493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ModifiedBy>Ericsson</cp:lastModifiedBy>
  <cp:revision>93</cp:revision>
  <cp:lastPrinted>2017-09-27T16:55:00Z</cp:lastPrinted>
  <dcterms:created xsi:type="dcterms:W3CDTF">2017-09-25T19:00:00Z</dcterms:created>
  <dcterms:modified xsi:type="dcterms:W3CDTF">2018-01-11T20:24:00Z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0205b8b5-fb5d-44c5-9a2a-be1819d13bd5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